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9C" w:rsidRDefault="00AA7D9C" w:rsidP="00AA7D9C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01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Informace </w:t>
      </w:r>
    </w:p>
    <w:p w:rsidR="00AA7D9C" w:rsidRDefault="00AA7D9C" w:rsidP="00AA7D9C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Volby do Evropského parlamentu</w:t>
      </w:r>
    </w:p>
    <w:p w:rsidR="00AA7D9C" w:rsidRPr="00BB6012" w:rsidRDefault="00AA7D9C" w:rsidP="00AA7D9C">
      <w:pPr>
        <w:pStyle w:val="Default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k</w:t>
      </w:r>
      <w:r w:rsidRPr="00BB6012">
        <w:rPr>
          <w:rFonts w:ascii="Times New Roman" w:hAnsi="Times New Roman" w:cs="Times New Roman"/>
          <w:b/>
          <w:bCs/>
          <w:color w:val="00B050"/>
          <w:sz w:val="28"/>
          <w:szCs w:val="28"/>
        </w:rPr>
        <w:t>onan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é</w:t>
      </w:r>
      <w:r w:rsidRPr="00BB601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ve dnech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7.6. a 8.6.2024</w:t>
      </w:r>
    </w:p>
    <w:p w:rsidR="00AA7D9C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7D9C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7D9C" w:rsidRPr="00E45ABE" w:rsidRDefault="00AA7D9C" w:rsidP="00AA7D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5ABE">
        <w:rPr>
          <w:rFonts w:ascii="Times New Roman" w:hAnsi="Times New Roman" w:cs="Times New Roman"/>
          <w:b/>
          <w:color w:val="00B050"/>
          <w:sz w:val="24"/>
          <w:szCs w:val="24"/>
        </w:rPr>
        <w:t>Seznam voličů</w:t>
      </w:r>
    </w:p>
    <w:p w:rsidR="00AA7D9C" w:rsidRDefault="00AA7D9C" w:rsidP="00AA7D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A7D9C" w:rsidRPr="0003055A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ust. § 27 zák.č. 62/2003 Sb., vede s</w:t>
      </w:r>
      <w:r w:rsidRPr="0003055A">
        <w:rPr>
          <w:rFonts w:ascii="Times New Roman" w:hAnsi="Times New Roman" w:cs="Times New Roman"/>
          <w:sz w:val="24"/>
          <w:szCs w:val="24"/>
        </w:rPr>
        <w:t>eznam voličů pro volby do Evropského parlamentu  obecní úřad samostatně pro každé volby do Evropského parlamentu.</w:t>
      </w:r>
      <w:r>
        <w:rPr>
          <w:rFonts w:ascii="Times New Roman" w:hAnsi="Times New Roman" w:cs="Times New Roman"/>
          <w:sz w:val="24"/>
          <w:szCs w:val="24"/>
        </w:rPr>
        <w:t xml:space="preserve"> Zápis voliče do seznamu voličů je podmínkou výkonu volebního práva. </w:t>
      </w:r>
    </w:p>
    <w:p w:rsidR="00AA7D9C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území Prahy 13 vede seznam voličů pro volby do Evropského parlamentu </w:t>
      </w:r>
      <w:r w:rsidRPr="00F73FC7">
        <w:rPr>
          <w:rFonts w:ascii="Times New Roman" w:hAnsi="Times New Roman" w:cs="Times New Roman"/>
          <w:b/>
          <w:sz w:val="24"/>
          <w:szCs w:val="24"/>
          <w:u w:val="single"/>
        </w:rPr>
        <w:t>Odbor osobních dokladů a evidence obyvatel</w:t>
      </w:r>
      <w:r w:rsidRPr="000A0797">
        <w:rPr>
          <w:rFonts w:ascii="Times New Roman" w:hAnsi="Times New Roman" w:cs="Times New Roman"/>
          <w:sz w:val="24"/>
          <w:szCs w:val="24"/>
        </w:rPr>
        <w:t xml:space="preserve">, který se nachází v přízemí budovy Úřadu. </w:t>
      </w:r>
    </w:p>
    <w:p w:rsidR="00AA7D9C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A7D9C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Jak se sestavuje seznam voličů:</w:t>
      </w:r>
    </w:p>
    <w:p w:rsidR="00AA7D9C" w:rsidRDefault="00AA7D9C" w:rsidP="00AA7D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40 dnů přede dnem voleb tj. do 28.4.2024 se do seznamu </w:t>
      </w:r>
      <w:r w:rsidRPr="009453DF">
        <w:rPr>
          <w:rFonts w:ascii="Times New Roman" w:hAnsi="Times New Roman" w:cs="Times New Roman"/>
          <w:b/>
          <w:sz w:val="24"/>
          <w:szCs w:val="24"/>
          <w:u w:val="single"/>
        </w:rPr>
        <w:t>zanesou</w:t>
      </w:r>
    </w:p>
    <w:p w:rsidR="00AA7D9C" w:rsidRDefault="00AA7D9C" w:rsidP="00AA7D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F9D">
        <w:rPr>
          <w:rFonts w:ascii="Times New Roman" w:hAnsi="Times New Roman" w:cs="Times New Roman"/>
          <w:sz w:val="24"/>
          <w:szCs w:val="24"/>
        </w:rPr>
        <w:t>údaje ze stálého seznamu voličů</w:t>
      </w:r>
      <w:r>
        <w:rPr>
          <w:rFonts w:ascii="Times New Roman" w:hAnsi="Times New Roman" w:cs="Times New Roman"/>
          <w:sz w:val="24"/>
          <w:szCs w:val="24"/>
        </w:rPr>
        <w:t xml:space="preserve"> (zde se evidují občané ČR s trvalým pobytem na území MČ Praha 13 starší 18 let). </w:t>
      </w:r>
    </w:p>
    <w:p w:rsidR="00AA7D9C" w:rsidRDefault="00AA7D9C" w:rsidP="00AA7D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F9D">
        <w:rPr>
          <w:rFonts w:ascii="Times New Roman" w:hAnsi="Times New Roman" w:cs="Times New Roman"/>
          <w:sz w:val="24"/>
          <w:szCs w:val="24"/>
        </w:rPr>
        <w:t xml:space="preserve">údaje týkající se občanů jiných členských států z dodatku stálého seznamu voličů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53DF">
        <w:rPr>
          <w:rFonts w:ascii="Times New Roman" w:hAnsi="Times New Roman" w:cs="Times New Roman"/>
          <w:sz w:val="24"/>
          <w:szCs w:val="24"/>
        </w:rPr>
        <w:t>zde jsou vedeni ti, kteří v minulých volbách do EP nehlasovali, ale hlasovali ve volbách do zastupitelstva MČ Praha 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0F9D">
        <w:rPr>
          <w:rFonts w:ascii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hAnsi="Times New Roman" w:cs="Times New Roman"/>
          <w:sz w:val="24"/>
          <w:szCs w:val="24"/>
        </w:rPr>
        <w:t xml:space="preserve">pouze </w:t>
      </w:r>
      <w:r w:rsidRPr="00B777F0">
        <w:rPr>
          <w:rFonts w:ascii="Times New Roman" w:hAnsi="Times New Roman" w:cs="Times New Roman"/>
          <w:sz w:val="24"/>
          <w:szCs w:val="24"/>
          <w:u w:val="single"/>
        </w:rPr>
        <w:t>na základě žádosti</w:t>
      </w:r>
      <w:r w:rsidRPr="00B80F9D">
        <w:rPr>
          <w:rFonts w:ascii="Times New Roman" w:hAnsi="Times New Roman" w:cs="Times New Roman"/>
          <w:sz w:val="24"/>
          <w:szCs w:val="24"/>
        </w:rPr>
        <w:t xml:space="preserve"> takového voliče </w:t>
      </w:r>
    </w:p>
    <w:p w:rsidR="00AA7D9C" w:rsidRDefault="00AA7D9C" w:rsidP="00AA7D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6D8F">
        <w:rPr>
          <w:rFonts w:ascii="Times New Roman" w:hAnsi="Times New Roman" w:cs="Times New Roman"/>
          <w:sz w:val="24"/>
          <w:szCs w:val="24"/>
        </w:rPr>
        <w:t xml:space="preserve">údaje o voličích (občané jiných členských států EU), kteří nejsou v dodatku a </w:t>
      </w:r>
      <w:r w:rsidRPr="00256D8F">
        <w:rPr>
          <w:rFonts w:ascii="Times New Roman" w:hAnsi="Times New Roman" w:cs="Times New Roman"/>
          <w:sz w:val="24"/>
          <w:szCs w:val="24"/>
          <w:u w:val="single"/>
        </w:rPr>
        <w:t xml:space="preserve">požádají </w:t>
      </w:r>
      <w:r w:rsidRPr="00256D8F">
        <w:rPr>
          <w:rFonts w:ascii="Times New Roman" w:hAnsi="Times New Roman" w:cs="Times New Roman"/>
          <w:sz w:val="24"/>
          <w:szCs w:val="24"/>
        </w:rPr>
        <w:t xml:space="preserve">o zápis do seznamu pro volby do Evropského parlamentu </w:t>
      </w:r>
    </w:p>
    <w:p w:rsidR="00AA7D9C" w:rsidRPr="00256D8F" w:rsidRDefault="00AA7D9C" w:rsidP="00AA7D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6D8F">
        <w:rPr>
          <w:rFonts w:ascii="Times New Roman" w:hAnsi="Times New Roman" w:cs="Times New Roman"/>
          <w:sz w:val="24"/>
          <w:szCs w:val="24"/>
        </w:rPr>
        <w:t xml:space="preserve">údaje o občanech České republiky, kteří mají </w:t>
      </w:r>
      <w:r>
        <w:rPr>
          <w:rFonts w:ascii="Times New Roman" w:hAnsi="Times New Roman" w:cs="Times New Roman"/>
          <w:sz w:val="24"/>
          <w:szCs w:val="24"/>
        </w:rPr>
        <w:t>na území MČ Praha 13</w:t>
      </w:r>
      <w:r w:rsidRPr="00256D8F">
        <w:rPr>
          <w:rFonts w:ascii="Times New Roman" w:hAnsi="Times New Roman" w:cs="Times New Roman"/>
          <w:sz w:val="24"/>
          <w:szCs w:val="24"/>
        </w:rPr>
        <w:t xml:space="preserve"> trvalý pobyt a kteří podle záznamů v evidenci obyvatel dosáhnou nejpozději ve druhý den voleb do Evropského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8F">
        <w:rPr>
          <w:rFonts w:ascii="Times New Roman" w:hAnsi="Times New Roman" w:cs="Times New Roman"/>
          <w:sz w:val="24"/>
          <w:szCs w:val="24"/>
        </w:rPr>
        <w:t>věku 18 let</w:t>
      </w:r>
    </w:p>
    <w:p w:rsidR="00AA7D9C" w:rsidRDefault="00AA7D9C" w:rsidP="00AA7D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F9D">
        <w:rPr>
          <w:rFonts w:ascii="Times New Roman" w:hAnsi="Times New Roman" w:cs="Times New Roman"/>
          <w:sz w:val="24"/>
          <w:szCs w:val="24"/>
        </w:rPr>
        <w:t>údaje o občanech jiných členských států, u nichž je v evidenci podle jiného právního předpisu údaj o zápisu do seznamu voličů pro</w:t>
      </w:r>
      <w:r>
        <w:rPr>
          <w:rFonts w:ascii="Times New Roman" w:hAnsi="Times New Roman" w:cs="Times New Roman"/>
          <w:sz w:val="24"/>
          <w:szCs w:val="24"/>
        </w:rPr>
        <w:t xml:space="preserve"> volby do Evropského parlamentu.</w:t>
      </w:r>
    </w:p>
    <w:p w:rsidR="00AA7D9C" w:rsidRPr="00B80F9D" w:rsidRDefault="00AA7D9C" w:rsidP="00AA7D9C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9D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do 20 dnů přede dnem voleb, tj. do </w:t>
      </w:r>
      <w:r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18.5.2024 </w:t>
      </w:r>
      <w:r w:rsidRPr="00B80F9D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se do  seznamu </w:t>
      </w:r>
      <w:r w:rsidRPr="009453DF">
        <w:rPr>
          <w:rStyle w:val="s30"/>
          <w:rFonts w:ascii="Times New Roman" w:hAnsi="Times New Roman" w:cs="Times New Roman"/>
          <w:b/>
          <w:color w:val="000000"/>
          <w:sz w:val="24"/>
          <w:szCs w:val="24"/>
          <w:u w:val="single"/>
        </w:rPr>
        <w:t>zanesou</w:t>
      </w:r>
      <w:r w:rsidRPr="00B80F9D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 volič</w:t>
      </w:r>
      <w:r>
        <w:rPr>
          <w:rStyle w:val="s30"/>
          <w:rFonts w:ascii="Times New Roman" w:hAnsi="Times New Roman" w:cs="Times New Roman"/>
          <w:color w:val="000000"/>
          <w:sz w:val="24"/>
          <w:szCs w:val="24"/>
        </w:rPr>
        <w:t>i</w:t>
      </w:r>
      <w:r w:rsidRPr="00B80F9D">
        <w:rPr>
          <w:rStyle w:val="s30"/>
          <w:rFonts w:ascii="Times New Roman" w:hAnsi="Times New Roman" w:cs="Times New Roman"/>
          <w:color w:val="000000"/>
          <w:sz w:val="24"/>
          <w:szCs w:val="24"/>
        </w:rPr>
        <w:t>, kte</w:t>
      </w:r>
      <w:r>
        <w:rPr>
          <w:rStyle w:val="s30"/>
          <w:rFonts w:ascii="Times New Roman" w:hAnsi="Times New Roman" w:cs="Times New Roman"/>
          <w:color w:val="000000"/>
          <w:sz w:val="24"/>
          <w:szCs w:val="24"/>
        </w:rPr>
        <w:t>ří</w:t>
      </w:r>
      <w:r w:rsidRPr="00B80F9D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 nem</w:t>
      </w:r>
      <w:r>
        <w:rPr>
          <w:rStyle w:val="s30"/>
          <w:rFonts w:ascii="Times New Roman" w:hAnsi="Times New Roman" w:cs="Times New Roman"/>
          <w:color w:val="000000"/>
          <w:sz w:val="24"/>
          <w:szCs w:val="24"/>
        </w:rPr>
        <w:t>ají</w:t>
      </w:r>
      <w:r w:rsidRPr="00B80F9D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 ve správním obvodu úřadu trvalý pobyt nebo přechodný pobyt na území České republiky, ale kte</w:t>
      </w:r>
      <w:r>
        <w:rPr>
          <w:rStyle w:val="s30"/>
          <w:rFonts w:ascii="Times New Roman" w:hAnsi="Times New Roman" w:cs="Times New Roman"/>
          <w:color w:val="000000"/>
          <w:sz w:val="24"/>
          <w:szCs w:val="24"/>
        </w:rPr>
        <w:t>ří</w:t>
      </w:r>
      <w:r w:rsidRPr="00B80F9D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 v jeho obvodu</w:t>
      </w:r>
    </w:p>
    <w:p w:rsidR="00AA7D9C" w:rsidRPr="009C2904" w:rsidRDefault="00AA7D9C" w:rsidP="00AA7D9C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04">
        <w:rPr>
          <w:rStyle w:val="s31"/>
          <w:rFonts w:ascii="Times New Roman" w:hAnsi="Times New Roman" w:cs="Times New Roman"/>
          <w:color w:val="000000"/>
          <w:sz w:val="24"/>
          <w:szCs w:val="24"/>
        </w:rPr>
        <w:t>vykonávají základní nebo náhradní vojenskou službu,</w:t>
      </w:r>
    </w:p>
    <w:p w:rsidR="00AA7D9C" w:rsidRPr="009C2904" w:rsidRDefault="00AA7D9C" w:rsidP="00AA7D9C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04">
        <w:rPr>
          <w:rStyle w:val="s31"/>
          <w:rFonts w:ascii="Times New Roman" w:hAnsi="Times New Roman" w:cs="Times New Roman"/>
          <w:color w:val="000000"/>
          <w:sz w:val="24"/>
          <w:szCs w:val="24"/>
        </w:rPr>
        <w:t>jsou v nemocnici, porodnici, sanatoriu, ústavu sociální péče nebo v obdobném ústavu a zařízení, nebo</w:t>
      </w:r>
    </w:p>
    <w:p w:rsidR="00AA7D9C" w:rsidRPr="009C2904" w:rsidRDefault="00AA7D9C" w:rsidP="00AA7D9C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Style w:val="s31"/>
          <w:rFonts w:ascii="Times New Roman" w:hAnsi="Times New Roman" w:cs="Times New Roman"/>
          <w:color w:val="000000"/>
          <w:sz w:val="24"/>
          <w:szCs w:val="24"/>
        </w:rPr>
      </w:pPr>
      <w:r w:rsidRPr="009C2904">
        <w:rPr>
          <w:rStyle w:val="s31"/>
          <w:rFonts w:ascii="Times New Roman" w:hAnsi="Times New Roman" w:cs="Times New Roman"/>
          <w:color w:val="000000"/>
          <w:sz w:val="24"/>
          <w:szCs w:val="24"/>
        </w:rPr>
        <w:t>jsou v policejní cele, v místě výkonu vazby nebo v místě výkonu trestu odnětí svobody</w:t>
      </w:r>
    </w:p>
    <w:p w:rsidR="00AA7D9C" w:rsidRPr="00B80F9D" w:rsidRDefault="00AA7D9C" w:rsidP="00AA7D9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AA7D9C" w:rsidRDefault="00AA7D9C" w:rsidP="00AA7D9C">
      <w:pPr>
        <w:shd w:val="clear" w:color="auto" w:fill="FFFFFF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80F9D">
        <w:rPr>
          <w:rStyle w:val="s1"/>
          <w:rFonts w:ascii="Times New Roman" w:hAnsi="Times New Roman" w:cs="Times New Roman"/>
          <w:color w:val="000000"/>
          <w:sz w:val="24"/>
          <w:szCs w:val="24"/>
        </w:rPr>
        <w:t>a kte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ří</w:t>
      </w:r>
      <w:r w:rsidRPr="00B80F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byl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i</w:t>
      </w:r>
      <w:r w:rsidRPr="00B80F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úřadu nahlášen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i</w:t>
      </w:r>
      <w:r w:rsidRPr="00B80F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velitelem nebo správcem přísluš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ného zařízení; ten</w:t>
      </w:r>
    </w:p>
    <w:p w:rsidR="00AA7D9C" w:rsidRDefault="00AA7D9C" w:rsidP="00AA7D9C">
      <w:pPr>
        <w:shd w:val="clear" w:color="auto" w:fill="FFFFFF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 zároveň </w:t>
      </w:r>
      <w:r w:rsidRPr="00B80F9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o zápise 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i</w:t>
      </w:r>
      <w:r w:rsidRPr="00B80F9D">
        <w:rPr>
          <w:rStyle w:val="s1"/>
          <w:rFonts w:ascii="Times New Roman" w:hAnsi="Times New Roman" w:cs="Times New Roman"/>
          <w:color w:val="000000"/>
          <w:sz w:val="24"/>
          <w:szCs w:val="24"/>
        </w:rPr>
        <w:t>nformuje obecní úřad, kde je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volič zapsán ve stálém seznamu voličů. </w:t>
      </w:r>
    </w:p>
    <w:p w:rsidR="00AA7D9C" w:rsidRDefault="00AA7D9C" w:rsidP="00AA7D9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tento zápis je vhodné požádat pouze v případě, že pobyt voliče v některém</w:t>
      </w:r>
    </w:p>
    <w:p w:rsidR="00AA7D9C" w:rsidRDefault="00AA7D9C" w:rsidP="00AA7D9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 uvedených zařízení je zřejmý, není-li tomuto tak, je vhodnější vyřídit si voličský</w:t>
      </w:r>
    </w:p>
    <w:p w:rsidR="00AA7D9C" w:rsidRDefault="00AA7D9C" w:rsidP="00AA7D9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průkaz.</w:t>
      </w:r>
    </w:p>
    <w:p w:rsidR="00AA7D9C" w:rsidRPr="007C3ABA" w:rsidRDefault="00AA7D9C" w:rsidP="00AA7D9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D9C" w:rsidRPr="00B80F9D" w:rsidRDefault="00AA7D9C" w:rsidP="00AA7D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do </w:t>
      </w:r>
      <w:r w:rsidRPr="00B80F9D">
        <w:rPr>
          <w:rFonts w:ascii="Times New Roman" w:hAnsi="Times New Roman" w:cs="Times New Roman"/>
          <w:sz w:val="24"/>
          <w:szCs w:val="24"/>
        </w:rPr>
        <w:t>15 dnů přede dnem voleb</w:t>
      </w:r>
      <w:r>
        <w:rPr>
          <w:rFonts w:ascii="Times New Roman" w:hAnsi="Times New Roman" w:cs="Times New Roman"/>
          <w:sz w:val="24"/>
          <w:szCs w:val="24"/>
        </w:rPr>
        <w:t xml:space="preserve"> tj. do 23.5.2024</w:t>
      </w:r>
      <w:r w:rsidRPr="00B80F9D">
        <w:rPr>
          <w:rFonts w:ascii="Times New Roman" w:hAnsi="Times New Roman" w:cs="Times New Roman"/>
          <w:sz w:val="24"/>
          <w:szCs w:val="24"/>
        </w:rPr>
        <w:t xml:space="preserve"> </w:t>
      </w:r>
      <w:r w:rsidRPr="009453DF">
        <w:rPr>
          <w:rFonts w:ascii="Times New Roman" w:hAnsi="Times New Roman" w:cs="Times New Roman"/>
          <w:b/>
          <w:sz w:val="24"/>
          <w:szCs w:val="24"/>
          <w:u w:val="single"/>
        </w:rPr>
        <w:t>vyškrtne</w:t>
      </w:r>
      <w:r w:rsidRPr="00B80F9D">
        <w:rPr>
          <w:rFonts w:ascii="Times New Roman" w:hAnsi="Times New Roman" w:cs="Times New Roman"/>
          <w:sz w:val="24"/>
          <w:szCs w:val="24"/>
        </w:rPr>
        <w:t xml:space="preserve"> obecní úřad ze seznamu voličů pro volby do Evropského parlamentu </w:t>
      </w:r>
      <w:r>
        <w:rPr>
          <w:rFonts w:ascii="Times New Roman" w:hAnsi="Times New Roman" w:cs="Times New Roman"/>
          <w:sz w:val="24"/>
          <w:szCs w:val="24"/>
        </w:rPr>
        <w:t xml:space="preserve">dosud </w:t>
      </w:r>
      <w:r w:rsidRPr="00B80F9D">
        <w:rPr>
          <w:rFonts w:ascii="Times New Roman" w:hAnsi="Times New Roman" w:cs="Times New Roman"/>
          <w:sz w:val="24"/>
          <w:szCs w:val="24"/>
        </w:rPr>
        <w:t xml:space="preserve">sestaveného podle </w:t>
      </w:r>
      <w:r>
        <w:rPr>
          <w:rFonts w:ascii="Times New Roman" w:hAnsi="Times New Roman" w:cs="Times New Roman"/>
          <w:sz w:val="24"/>
          <w:szCs w:val="24"/>
        </w:rPr>
        <w:t xml:space="preserve">bodu </w:t>
      </w:r>
      <w:r w:rsidRPr="00B80F9D">
        <w:rPr>
          <w:rFonts w:ascii="Times New Roman" w:hAnsi="Times New Roman" w:cs="Times New Roman"/>
          <w:sz w:val="24"/>
          <w:szCs w:val="24"/>
        </w:rPr>
        <w:t xml:space="preserve"> 1 a 2 voliče, kteří</w:t>
      </w:r>
    </w:p>
    <w:p w:rsidR="00AA7D9C" w:rsidRDefault="00AA7D9C" w:rsidP="00AA7D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04">
        <w:rPr>
          <w:rFonts w:ascii="Times New Roman" w:hAnsi="Times New Roman" w:cs="Times New Roman"/>
          <w:sz w:val="24"/>
          <w:szCs w:val="24"/>
        </w:rPr>
        <w:t>požádali o zápis do zvláštního seznamu voličů u zastupitelského úřadu</w:t>
      </w:r>
    </w:p>
    <w:p w:rsidR="00AA7D9C" w:rsidRPr="009C2904" w:rsidRDefault="00AA7D9C" w:rsidP="00AA7D9C">
      <w:pPr>
        <w:pStyle w:val="Odstavecseseznamem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(!!! voliči, kteří jsou zapsáni ve zvláštním seznamu vedeném zastupitelským úřadem a nepožádají zde o vyškrtnutí, mohou hlasovat pouze na území ČR s voličským průkazem)</w:t>
      </w:r>
      <w:r w:rsidRPr="009C29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D9C" w:rsidRPr="009C2904" w:rsidRDefault="00AA7D9C" w:rsidP="00AA7D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04">
        <w:rPr>
          <w:rFonts w:ascii="Times New Roman" w:hAnsi="Times New Roman" w:cs="Times New Roman"/>
          <w:sz w:val="24"/>
          <w:szCs w:val="24"/>
        </w:rPr>
        <w:t xml:space="preserve">byli zapsáni do seznamu voličů pro volby do Evropského parlamentu jiným obecním úřadem </w:t>
      </w:r>
      <w:r>
        <w:rPr>
          <w:rFonts w:ascii="Times New Roman" w:hAnsi="Times New Roman" w:cs="Times New Roman"/>
          <w:sz w:val="24"/>
          <w:szCs w:val="24"/>
        </w:rPr>
        <w:t xml:space="preserve">dle bodu 2 </w:t>
      </w:r>
    </w:p>
    <w:p w:rsidR="00AA7D9C" w:rsidRPr="005613DF" w:rsidRDefault="00AA7D9C" w:rsidP="00AA7D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613DF">
        <w:rPr>
          <w:rFonts w:ascii="Times New Roman" w:hAnsi="Times New Roman" w:cs="Times New Roman"/>
          <w:sz w:val="24"/>
          <w:szCs w:val="24"/>
        </w:rPr>
        <w:t>ejpozději do uzavření seznamu voličů pro volby do Evropského parlamentu</w:t>
      </w:r>
      <w:r>
        <w:rPr>
          <w:rFonts w:ascii="Times New Roman" w:hAnsi="Times New Roman" w:cs="Times New Roman"/>
          <w:sz w:val="24"/>
          <w:szCs w:val="24"/>
        </w:rPr>
        <w:t xml:space="preserve"> tj.do 5.6.2024 16.00 hodin</w:t>
      </w:r>
      <w:r w:rsidRPr="005613DF">
        <w:rPr>
          <w:rFonts w:ascii="Times New Roman" w:hAnsi="Times New Roman" w:cs="Times New Roman"/>
          <w:sz w:val="24"/>
          <w:szCs w:val="24"/>
        </w:rPr>
        <w:t xml:space="preserve"> </w:t>
      </w:r>
      <w:r w:rsidRPr="009453DF">
        <w:rPr>
          <w:rFonts w:ascii="Times New Roman" w:hAnsi="Times New Roman" w:cs="Times New Roman"/>
          <w:b/>
          <w:sz w:val="24"/>
          <w:szCs w:val="24"/>
          <w:u w:val="single"/>
        </w:rPr>
        <w:t>vyškrtne</w:t>
      </w:r>
      <w:r w:rsidRPr="005613DF">
        <w:rPr>
          <w:rFonts w:ascii="Times New Roman" w:hAnsi="Times New Roman" w:cs="Times New Roman"/>
          <w:sz w:val="24"/>
          <w:szCs w:val="24"/>
        </w:rPr>
        <w:t xml:space="preserve"> obecní úřad voliče, kteří</w:t>
      </w:r>
    </w:p>
    <w:p w:rsidR="00AA7D9C" w:rsidRPr="009C2904" w:rsidRDefault="00AA7D9C" w:rsidP="00AA7D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04">
        <w:rPr>
          <w:rFonts w:ascii="Times New Roman" w:hAnsi="Times New Roman" w:cs="Times New Roman"/>
          <w:sz w:val="24"/>
          <w:szCs w:val="24"/>
        </w:rPr>
        <w:t>projevili vůli hlasovat ve volbách do Evropského parlamentu v jiném členském státě, a to na základě sdělení Ministerstva vnitra</w:t>
      </w:r>
    </w:p>
    <w:p w:rsidR="00AA7D9C" w:rsidRPr="009C2904" w:rsidRDefault="00AA7D9C" w:rsidP="00AA7D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04">
        <w:rPr>
          <w:rFonts w:ascii="Times New Roman" w:hAnsi="Times New Roman" w:cs="Times New Roman"/>
          <w:sz w:val="24"/>
          <w:szCs w:val="24"/>
        </w:rPr>
        <w:t xml:space="preserve">požádali o vydání voličského průkazu </w:t>
      </w:r>
    </w:p>
    <w:p w:rsidR="00AA7D9C" w:rsidRPr="009C2904" w:rsidRDefault="00AA7D9C" w:rsidP="00AA7D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04">
        <w:rPr>
          <w:rFonts w:ascii="Times New Roman" w:hAnsi="Times New Roman" w:cs="Times New Roman"/>
          <w:sz w:val="24"/>
          <w:szCs w:val="24"/>
        </w:rPr>
        <w:t>zemřeli, nebo</w:t>
      </w:r>
    </w:p>
    <w:p w:rsidR="00AA7D9C" w:rsidRPr="009C2904" w:rsidRDefault="00AA7D9C" w:rsidP="00AA7D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04">
        <w:rPr>
          <w:rFonts w:ascii="Times New Roman" w:hAnsi="Times New Roman" w:cs="Times New Roman"/>
          <w:sz w:val="24"/>
          <w:szCs w:val="24"/>
        </w:rPr>
        <w:t>po zápisu do seznamu voličů pro volby do Evropského parlamentu podle odstavce 1 písm. a) byli přihlášeni k trvalému pobytu na území jiné obce v České republice; o vyškrtnutí ze seznamu voličů pro volby do Evropského parlamentu vydá úřad voliči na jeho žádost potvrzení.</w:t>
      </w:r>
      <w:r w:rsidRPr="00B777F0">
        <w:t xml:space="preserve"> </w:t>
      </w:r>
    </w:p>
    <w:p w:rsidR="00AA7D9C" w:rsidRDefault="00AA7D9C" w:rsidP="00AA7D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7F0">
        <w:rPr>
          <w:rFonts w:ascii="Times New Roman" w:hAnsi="Times New Roman" w:cs="Times New Roman"/>
          <w:sz w:val="24"/>
          <w:szCs w:val="24"/>
        </w:rPr>
        <w:t>Nejpozději do uzavření seznamu voličů pro volby do Evropského parlamentu</w:t>
      </w:r>
      <w:r>
        <w:rPr>
          <w:rFonts w:ascii="Times New Roman" w:hAnsi="Times New Roman" w:cs="Times New Roman"/>
          <w:sz w:val="24"/>
          <w:szCs w:val="24"/>
        </w:rPr>
        <w:t xml:space="preserve"> tj. do 5.6.2024 do 16.00 hodin </w:t>
      </w:r>
      <w:r w:rsidRPr="00B777F0">
        <w:rPr>
          <w:rFonts w:ascii="Times New Roman" w:hAnsi="Times New Roman" w:cs="Times New Roman"/>
          <w:sz w:val="24"/>
          <w:szCs w:val="24"/>
        </w:rPr>
        <w:t xml:space="preserve"> </w:t>
      </w:r>
      <w:r w:rsidRPr="009453DF">
        <w:rPr>
          <w:rFonts w:ascii="Times New Roman" w:hAnsi="Times New Roman" w:cs="Times New Roman"/>
          <w:b/>
          <w:sz w:val="24"/>
          <w:szCs w:val="24"/>
          <w:u w:val="single"/>
        </w:rPr>
        <w:t>zapíše</w:t>
      </w:r>
      <w:r w:rsidRPr="00B777F0">
        <w:rPr>
          <w:rFonts w:ascii="Times New Roman" w:hAnsi="Times New Roman" w:cs="Times New Roman"/>
          <w:sz w:val="24"/>
          <w:szCs w:val="24"/>
        </w:rPr>
        <w:t xml:space="preserve"> úřad voliče, který</w:t>
      </w:r>
    </w:p>
    <w:p w:rsidR="00AA7D9C" w:rsidRDefault="00AA7D9C" w:rsidP="00AA7D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7F0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 xml:space="preserve"> z důvodu změny trvalého pobytu </w:t>
      </w:r>
      <w:r w:rsidRPr="00B777F0">
        <w:rPr>
          <w:rFonts w:ascii="Times New Roman" w:hAnsi="Times New Roman" w:cs="Times New Roman"/>
          <w:sz w:val="24"/>
          <w:szCs w:val="24"/>
        </w:rPr>
        <w:t>vyškrtnut ze seznamu voličů pro volby do Evropského parlamentu</w:t>
      </w:r>
      <w:r>
        <w:rPr>
          <w:rFonts w:ascii="Times New Roman" w:hAnsi="Times New Roman" w:cs="Times New Roman"/>
          <w:sz w:val="24"/>
          <w:szCs w:val="24"/>
        </w:rPr>
        <w:t xml:space="preserve"> v místě svého předchozího pobytu (doloží potvrzení o vyškrtnutí)</w:t>
      </w:r>
      <w:r w:rsidRPr="00B77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má trvalý pobyt na území úřadu</w:t>
      </w:r>
    </w:p>
    <w:p w:rsidR="00AA7D9C" w:rsidRPr="005613DF" w:rsidRDefault="00AA7D9C" w:rsidP="00AA7D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občan ČR s trvalým pobytem v územním obvodě úřadu byl vyškrtnut ze zvláštního seznamu voličů vedeného na zastupitelském úřadě v zahraničí (a doloží potvrzení o vyškrtnutí).</w:t>
      </w:r>
    </w:p>
    <w:p w:rsidR="00AA7D9C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A7D9C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7E2F">
        <w:rPr>
          <w:rFonts w:ascii="Times New Roman" w:hAnsi="Times New Roman" w:cs="Times New Roman"/>
          <w:sz w:val="24"/>
          <w:szCs w:val="24"/>
        </w:rPr>
        <w:t xml:space="preserve">Dva dny přede dnem voleb, tj. </w:t>
      </w:r>
      <w:r>
        <w:rPr>
          <w:rFonts w:ascii="Times New Roman" w:hAnsi="Times New Roman" w:cs="Times New Roman"/>
          <w:sz w:val="24"/>
          <w:szCs w:val="24"/>
        </w:rPr>
        <w:t xml:space="preserve">5.6.2024 v </w:t>
      </w:r>
      <w:r w:rsidRPr="00987E2F">
        <w:rPr>
          <w:rFonts w:ascii="Times New Roman" w:hAnsi="Times New Roman" w:cs="Times New Roman"/>
          <w:sz w:val="24"/>
          <w:szCs w:val="24"/>
        </w:rPr>
        <w:t xml:space="preserve">16.00 hodin se seznam voličů </w:t>
      </w:r>
      <w:r>
        <w:rPr>
          <w:rFonts w:ascii="Times New Roman" w:hAnsi="Times New Roman" w:cs="Times New Roman"/>
          <w:sz w:val="24"/>
          <w:szCs w:val="24"/>
        </w:rPr>
        <w:t>pro volby do EP</w:t>
      </w:r>
      <w:r w:rsidRPr="00987E2F">
        <w:rPr>
          <w:rFonts w:ascii="Times New Roman" w:hAnsi="Times New Roman" w:cs="Times New Roman"/>
          <w:sz w:val="24"/>
          <w:szCs w:val="24"/>
        </w:rPr>
        <w:t xml:space="preserve"> uzavírá.</w:t>
      </w:r>
    </w:p>
    <w:p w:rsidR="00AA7D9C" w:rsidRPr="00987E2F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7E2F">
        <w:rPr>
          <w:rFonts w:ascii="Times New Roman" w:hAnsi="Times New Roman" w:cs="Times New Roman"/>
          <w:sz w:val="24"/>
          <w:szCs w:val="24"/>
        </w:rPr>
        <w:t xml:space="preserve">Výpis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7E2F">
        <w:rPr>
          <w:rFonts w:ascii="Times New Roman" w:hAnsi="Times New Roman" w:cs="Times New Roman"/>
          <w:sz w:val="24"/>
          <w:szCs w:val="24"/>
        </w:rPr>
        <w:t>eznamu</w:t>
      </w:r>
      <w:r>
        <w:rPr>
          <w:rFonts w:ascii="Times New Roman" w:hAnsi="Times New Roman" w:cs="Times New Roman"/>
          <w:sz w:val="24"/>
          <w:szCs w:val="24"/>
        </w:rPr>
        <w:t xml:space="preserve"> voličů</w:t>
      </w:r>
      <w:r w:rsidRPr="0098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87E2F">
        <w:rPr>
          <w:rFonts w:ascii="Times New Roman" w:hAnsi="Times New Roman" w:cs="Times New Roman"/>
          <w:sz w:val="24"/>
          <w:szCs w:val="24"/>
        </w:rPr>
        <w:t xml:space="preserve"> následně předán okrskovým volebním komisím, kdy výpis tak obsahuj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7E2F">
        <w:rPr>
          <w:rFonts w:ascii="Times New Roman" w:hAnsi="Times New Roman" w:cs="Times New Roman"/>
          <w:sz w:val="24"/>
          <w:szCs w:val="24"/>
        </w:rPr>
        <w:t xml:space="preserve"> seznam voličů oprávněných volit v konkrétním volebním okrsku. </w:t>
      </w:r>
    </w:p>
    <w:p w:rsidR="00AA7D9C" w:rsidRPr="00F73FC7" w:rsidRDefault="00AA7D9C" w:rsidP="00AA7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FC7">
        <w:rPr>
          <w:rFonts w:ascii="Times New Roman" w:hAnsi="Times New Roman" w:cs="Times New Roman"/>
          <w:b/>
          <w:sz w:val="24"/>
          <w:szCs w:val="24"/>
          <w:u w:val="single"/>
        </w:rPr>
        <w:t>Další informace k seznamům voličů lze zjistit na tel. č. 235011505</w:t>
      </w:r>
    </w:p>
    <w:p w:rsidR="00AA7D9C" w:rsidRDefault="00AA7D9C" w:rsidP="00AA7D9C"/>
    <w:p w:rsidR="00943121" w:rsidRDefault="00943121">
      <w:bookmarkStart w:id="0" w:name="_GoBack"/>
      <w:bookmarkEnd w:id="0"/>
    </w:p>
    <w:sectPr w:rsidR="009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A7"/>
    <w:multiLevelType w:val="hybridMultilevel"/>
    <w:tmpl w:val="FE689D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E44AE"/>
    <w:multiLevelType w:val="hybridMultilevel"/>
    <w:tmpl w:val="24CE3504"/>
    <w:lvl w:ilvl="0" w:tplc="04050017">
      <w:start w:val="1"/>
      <w:numFmt w:val="lowerLetter"/>
      <w:lvlText w:val="%1)"/>
      <w:lvlJc w:val="left"/>
      <w:pPr>
        <w:ind w:left="1503" w:hanging="360"/>
      </w:p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071C78EE"/>
    <w:multiLevelType w:val="hybridMultilevel"/>
    <w:tmpl w:val="46C2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1E6A"/>
    <w:multiLevelType w:val="hybridMultilevel"/>
    <w:tmpl w:val="1B20E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F62548"/>
    <w:multiLevelType w:val="hybridMultilevel"/>
    <w:tmpl w:val="C31E0B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400B86"/>
    <w:multiLevelType w:val="hybridMultilevel"/>
    <w:tmpl w:val="8BE2FBB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9E"/>
    <w:rsid w:val="005E4C38"/>
    <w:rsid w:val="007F0B9E"/>
    <w:rsid w:val="00943121"/>
    <w:rsid w:val="00A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7D9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7D9C"/>
    <w:pPr>
      <w:ind w:left="720"/>
      <w:contextualSpacing/>
    </w:pPr>
  </w:style>
  <w:style w:type="character" w:customStyle="1" w:styleId="s30">
    <w:name w:val="s30"/>
    <w:basedOn w:val="Standardnpsmoodstavce"/>
    <w:rsid w:val="00AA7D9C"/>
  </w:style>
  <w:style w:type="character" w:customStyle="1" w:styleId="s31">
    <w:name w:val="s31"/>
    <w:basedOn w:val="Standardnpsmoodstavce"/>
    <w:rsid w:val="00AA7D9C"/>
  </w:style>
  <w:style w:type="character" w:customStyle="1" w:styleId="s1">
    <w:name w:val="s1"/>
    <w:basedOn w:val="Standardnpsmoodstavce"/>
    <w:rsid w:val="00AA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7D9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7D9C"/>
    <w:pPr>
      <w:ind w:left="720"/>
      <w:contextualSpacing/>
    </w:pPr>
  </w:style>
  <w:style w:type="character" w:customStyle="1" w:styleId="s30">
    <w:name w:val="s30"/>
    <w:basedOn w:val="Standardnpsmoodstavce"/>
    <w:rsid w:val="00AA7D9C"/>
  </w:style>
  <w:style w:type="character" w:customStyle="1" w:styleId="s31">
    <w:name w:val="s31"/>
    <w:basedOn w:val="Standardnpsmoodstavce"/>
    <w:rsid w:val="00AA7D9C"/>
  </w:style>
  <w:style w:type="character" w:customStyle="1" w:styleId="s1">
    <w:name w:val="s1"/>
    <w:basedOn w:val="Standardnpsmoodstavce"/>
    <w:rsid w:val="00AA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2</cp:revision>
  <dcterms:created xsi:type="dcterms:W3CDTF">2024-03-12T10:20:00Z</dcterms:created>
  <dcterms:modified xsi:type="dcterms:W3CDTF">2024-03-12T10:20:00Z</dcterms:modified>
</cp:coreProperties>
</file>