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3B" w:rsidRDefault="002F553B" w:rsidP="002F553B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E06D2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Informace </w:t>
      </w:r>
    </w:p>
    <w:p w:rsidR="002F553B" w:rsidRDefault="002F553B" w:rsidP="002F553B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E06D2">
        <w:rPr>
          <w:rFonts w:ascii="Times New Roman" w:hAnsi="Times New Roman" w:cs="Times New Roman"/>
          <w:b/>
          <w:bCs/>
          <w:color w:val="00B050"/>
          <w:sz w:val="28"/>
          <w:szCs w:val="28"/>
        </w:rPr>
        <w:t>pro volb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y do Evropského parlamentu </w:t>
      </w:r>
    </w:p>
    <w:p w:rsidR="002F553B" w:rsidRPr="005E06D2" w:rsidRDefault="002F553B" w:rsidP="002F553B">
      <w:pPr>
        <w:pStyle w:val="Default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06D2">
        <w:rPr>
          <w:rFonts w:ascii="Times New Roman" w:hAnsi="Times New Roman" w:cs="Times New Roman"/>
          <w:b/>
          <w:bCs/>
          <w:color w:val="00B050"/>
          <w:sz w:val="28"/>
          <w:szCs w:val="28"/>
        </w:rPr>
        <w:t>konan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é</w:t>
      </w:r>
      <w:r w:rsidRPr="005E06D2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ve dnech </w:t>
      </w:r>
      <w:proofErr w:type="gramStart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7.6</w:t>
      </w:r>
      <w:proofErr w:type="gramEnd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. a 8.6.2024</w:t>
      </w:r>
    </w:p>
    <w:p w:rsidR="002F553B" w:rsidRPr="00154484" w:rsidRDefault="002F553B" w:rsidP="002F553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F553B" w:rsidRPr="00154484" w:rsidRDefault="002F553B" w:rsidP="002F553B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154484">
        <w:rPr>
          <w:rFonts w:ascii="Times New Roman" w:hAnsi="Times New Roman" w:cs="Times New Roman"/>
          <w:b/>
          <w:bCs/>
          <w:color w:val="00B050"/>
          <w:sz w:val="28"/>
          <w:szCs w:val="28"/>
        </w:rPr>
        <w:t>OKRSKOVÉ VOLEBNÍ KOMISE</w:t>
      </w:r>
    </w:p>
    <w:p w:rsidR="002F553B" w:rsidRPr="00154484" w:rsidRDefault="002F553B" w:rsidP="002F55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53B" w:rsidRPr="004419B8" w:rsidRDefault="002F553B" w:rsidP="002F55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9B8">
        <w:rPr>
          <w:rFonts w:ascii="Times New Roman" w:hAnsi="Times New Roman" w:cs="Times New Roman"/>
          <w:bCs/>
          <w:sz w:val="24"/>
          <w:szCs w:val="24"/>
        </w:rPr>
        <w:t>Na území městské části Praha 13 proběhn</w:t>
      </w:r>
      <w:r>
        <w:rPr>
          <w:rFonts w:ascii="Times New Roman" w:hAnsi="Times New Roman" w:cs="Times New Roman"/>
          <w:bCs/>
          <w:sz w:val="24"/>
          <w:szCs w:val="24"/>
        </w:rPr>
        <w:t>ou</w:t>
      </w:r>
      <w:r w:rsidRPr="004419B8">
        <w:rPr>
          <w:rFonts w:ascii="Times New Roman" w:hAnsi="Times New Roman" w:cs="Times New Roman"/>
          <w:bCs/>
          <w:sz w:val="24"/>
          <w:szCs w:val="24"/>
        </w:rPr>
        <w:t xml:space="preserve"> volb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441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 Evropského parlamentu </w:t>
      </w:r>
      <w:r w:rsidRPr="004419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ve </w:t>
      </w:r>
      <w:r w:rsidRPr="004419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dnech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7.6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4419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8.6.</w:t>
      </w:r>
      <w:r w:rsidRPr="004419B8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4.</w:t>
      </w:r>
    </w:p>
    <w:p w:rsidR="002F553B" w:rsidRPr="004419B8" w:rsidRDefault="002F553B" w:rsidP="002F553B">
      <w:pPr>
        <w:rPr>
          <w:rFonts w:ascii="Times New Roman" w:hAnsi="Times New Roman" w:cs="Times New Roman"/>
        </w:rPr>
      </w:pPr>
    </w:p>
    <w:p w:rsidR="002F553B" w:rsidRPr="00F73CD7" w:rsidRDefault="002F553B" w:rsidP="002F553B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419B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Členem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okrskové volební komise může bý</w:t>
      </w:r>
      <w:r w:rsidRPr="00F73CD7">
        <w:rPr>
          <w:rFonts w:ascii="Times New Roman" w:hAnsi="Times New Roman" w:cs="Times New Roman"/>
          <w:b/>
          <w:color w:val="00B050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F73CD7">
        <w:rPr>
          <w:rFonts w:ascii="Times New Roman" w:hAnsi="Times New Roman" w:cs="Times New Roman"/>
          <w:b/>
          <w:color w:val="00B050"/>
          <w:sz w:val="24"/>
          <w:szCs w:val="24"/>
        </w:rPr>
        <w:t>občan České republiky nebo občan jiného členského státu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EU</w:t>
      </w:r>
      <w:r w:rsidRPr="00F73CD7">
        <w:rPr>
          <w:rFonts w:ascii="Times New Roman" w:hAnsi="Times New Roman" w:cs="Times New Roman"/>
          <w:b/>
          <w:color w:val="00B050"/>
          <w:sz w:val="24"/>
          <w:szCs w:val="24"/>
        </w:rPr>
        <w:t>,</w:t>
      </w:r>
    </w:p>
    <w:p w:rsidR="002F553B" w:rsidRDefault="002F553B" w:rsidP="002F553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CD7">
        <w:rPr>
          <w:rFonts w:ascii="Times New Roman" w:hAnsi="Times New Roman" w:cs="Times New Roman"/>
          <w:sz w:val="24"/>
          <w:szCs w:val="24"/>
        </w:rPr>
        <w:t>u něhož nenastala překážka výkonu vo</w:t>
      </w:r>
      <w:r>
        <w:rPr>
          <w:rFonts w:ascii="Times New Roman" w:hAnsi="Times New Roman" w:cs="Times New Roman"/>
          <w:sz w:val="24"/>
          <w:szCs w:val="24"/>
        </w:rPr>
        <w:t xml:space="preserve">lebního práva podle § 5 odst.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zák.č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62/2003 Sb., tj.</w:t>
      </w:r>
    </w:p>
    <w:p w:rsidR="002F553B" w:rsidRPr="00F73CD7" w:rsidRDefault="002F553B" w:rsidP="002F553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CD7">
        <w:rPr>
          <w:rFonts w:ascii="Times New Roman" w:hAnsi="Times New Roman" w:cs="Times New Roman"/>
          <w:sz w:val="24"/>
          <w:szCs w:val="24"/>
        </w:rPr>
        <w:t>zákonem stanovené omezení osobní svobody z důvodu ochrany zdraví lidu</w:t>
      </w:r>
    </w:p>
    <w:p w:rsidR="002F553B" w:rsidRPr="00F73CD7" w:rsidRDefault="002F553B" w:rsidP="002F553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CD7">
        <w:rPr>
          <w:rFonts w:ascii="Times New Roman" w:hAnsi="Times New Roman" w:cs="Times New Roman"/>
          <w:sz w:val="24"/>
          <w:szCs w:val="24"/>
        </w:rPr>
        <w:t>omezení svéprávnosti k výkonu volebního práva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53B" w:rsidRPr="00F73CD7" w:rsidRDefault="002F553B" w:rsidP="002F553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CD7">
        <w:rPr>
          <w:rFonts w:ascii="Times New Roman" w:hAnsi="Times New Roman" w:cs="Times New Roman"/>
          <w:sz w:val="24"/>
          <w:szCs w:val="24"/>
        </w:rPr>
        <w:t>který není kandidátem pro volby do Evropského parlamentu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2F553B" w:rsidRDefault="002F553B" w:rsidP="002F553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CD7">
        <w:rPr>
          <w:rFonts w:ascii="Times New Roman" w:hAnsi="Times New Roman" w:cs="Times New Roman"/>
          <w:sz w:val="24"/>
          <w:szCs w:val="24"/>
        </w:rPr>
        <w:t xml:space="preserve">který alespoň v den složení slibu </w:t>
      </w:r>
      <w:r>
        <w:rPr>
          <w:rFonts w:ascii="Times New Roman" w:hAnsi="Times New Roman" w:cs="Times New Roman"/>
          <w:sz w:val="24"/>
          <w:szCs w:val="24"/>
        </w:rPr>
        <w:t xml:space="preserve">(slib se skládá zpravidla na ustavujícím zasedání okrskové volební komise) dosáhl věku 18 </w:t>
      </w:r>
      <w:proofErr w:type="gramStart"/>
      <w:r>
        <w:rPr>
          <w:rFonts w:ascii="Times New Roman" w:hAnsi="Times New Roman" w:cs="Times New Roman"/>
          <w:sz w:val="24"/>
          <w:szCs w:val="24"/>
        </w:rPr>
        <w:t>let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53B" w:rsidRPr="004419B8" w:rsidRDefault="002F553B" w:rsidP="002F553B">
      <w:pPr>
        <w:rPr>
          <w:rFonts w:ascii="Times New Roman" w:hAnsi="Times New Roman" w:cs="Times New Roman"/>
          <w:sz w:val="24"/>
          <w:szCs w:val="24"/>
        </w:rPr>
      </w:pPr>
      <w:r w:rsidRPr="004419B8">
        <w:rPr>
          <w:rFonts w:ascii="Times New Roman" w:hAnsi="Times New Roman" w:cs="Times New Roman"/>
          <w:sz w:val="24"/>
          <w:szCs w:val="24"/>
        </w:rPr>
        <w:t xml:space="preserve">Je nutné splnit všechny uvedené podmínky. </w:t>
      </w:r>
    </w:p>
    <w:p w:rsidR="002F553B" w:rsidRPr="00C43F61" w:rsidRDefault="002F553B" w:rsidP="002F553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553B" w:rsidRPr="004419B8" w:rsidRDefault="002F553B" w:rsidP="002F5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Nejpozději 60 dnů přede dnem voleb </w:t>
      </w:r>
      <w:r w:rsidRPr="004419B8">
        <w:rPr>
          <w:rFonts w:ascii="Times New Roman" w:hAnsi="Times New Roman" w:cs="Times New Roman"/>
          <w:sz w:val="24"/>
          <w:szCs w:val="24"/>
        </w:rPr>
        <w:t xml:space="preserve">je starosta povinen stanovit minimální počet členů okrskové volební komise. Členem okrskové volební komise je i zapisovatel. </w:t>
      </w:r>
      <w:r w:rsidRPr="005B50A7">
        <w:rPr>
          <w:rFonts w:ascii="Times New Roman" w:hAnsi="Times New Roman" w:cs="Times New Roman"/>
          <w:sz w:val="24"/>
          <w:szCs w:val="24"/>
        </w:rPr>
        <w:t xml:space="preserve">Zapisovatelem může být jmenován občan České republiky nebo občan </w:t>
      </w:r>
      <w:r>
        <w:rPr>
          <w:rFonts w:ascii="Times New Roman" w:hAnsi="Times New Roman" w:cs="Times New Roman"/>
          <w:sz w:val="24"/>
          <w:szCs w:val="24"/>
        </w:rPr>
        <w:t xml:space="preserve">jiného členského </w:t>
      </w:r>
      <w:r w:rsidRPr="005B50A7">
        <w:rPr>
          <w:rFonts w:ascii="Times New Roman" w:hAnsi="Times New Roman" w:cs="Times New Roman"/>
          <w:sz w:val="24"/>
          <w:szCs w:val="24"/>
        </w:rPr>
        <w:t>státu</w:t>
      </w:r>
      <w:r>
        <w:rPr>
          <w:rFonts w:ascii="Times New Roman" w:hAnsi="Times New Roman" w:cs="Times New Roman"/>
          <w:sz w:val="24"/>
          <w:szCs w:val="24"/>
        </w:rPr>
        <w:t xml:space="preserve"> EU</w:t>
      </w:r>
      <w:r w:rsidRPr="005B50A7">
        <w:rPr>
          <w:rFonts w:ascii="Times New Roman" w:hAnsi="Times New Roman" w:cs="Times New Roman"/>
          <w:sz w:val="24"/>
          <w:szCs w:val="24"/>
        </w:rPr>
        <w:t xml:space="preserve">; občan </w:t>
      </w:r>
      <w:r>
        <w:rPr>
          <w:rFonts w:ascii="Times New Roman" w:hAnsi="Times New Roman" w:cs="Times New Roman"/>
          <w:sz w:val="24"/>
          <w:szCs w:val="24"/>
        </w:rPr>
        <w:t>jiného členského</w:t>
      </w:r>
      <w:r w:rsidRPr="005B50A7">
        <w:rPr>
          <w:rFonts w:ascii="Times New Roman" w:hAnsi="Times New Roman" w:cs="Times New Roman"/>
          <w:sz w:val="24"/>
          <w:szCs w:val="24"/>
        </w:rPr>
        <w:t xml:space="preserve"> státu</w:t>
      </w:r>
      <w:r>
        <w:rPr>
          <w:rFonts w:ascii="Times New Roman" w:hAnsi="Times New Roman" w:cs="Times New Roman"/>
          <w:sz w:val="24"/>
          <w:szCs w:val="24"/>
        </w:rPr>
        <w:t xml:space="preserve"> EU</w:t>
      </w:r>
      <w:r w:rsidRPr="005B50A7">
        <w:rPr>
          <w:rFonts w:ascii="Times New Roman" w:hAnsi="Times New Roman" w:cs="Times New Roman"/>
          <w:sz w:val="24"/>
          <w:szCs w:val="24"/>
        </w:rPr>
        <w:t xml:space="preserve"> může být jmenován zapisovatelem jen za předpokladu, že je úředníkem územního samosprávného celku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53B" w:rsidRPr="00C43F61" w:rsidRDefault="002F553B" w:rsidP="002F553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553B" w:rsidRDefault="002F553B" w:rsidP="002F55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1B4">
        <w:rPr>
          <w:rFonts w:ascii="Times New Roman" w:hAnsi="Times New Roman" w:cs="Times New Roman"/>
          <w:sz w:val="24"/>
          <w:szCs w:val="24"/>
        </w:rPr>
        <w:t xml:space="preserve">Dle § 18 odst.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4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41B4">
        <w:rPr>
          <w:rFonts w:ascii="Times New Roman" w:hAnsi="Times New Roman" w:cs="Times New Roman"/>
          <w:sz w:val="24"/>
          <w:szCs w:val="24"/>
        </w:rPr>
        <w:t>zák.č</w:t>
      </w:r>
      <w:proofErr w:type="spellEnd"/>
      <w:r w:rsidRPr="00634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62/2003 </w:t>
      </w:r>
      <w:r w:rsidRPr="006341B4">
        <w:rPr>
          <w:rFonts w:ascii="Times New Roman" w:hAnsi="Times New Roman" w:cs="Times New Roman"/>
          <w:sz w:val="24"/>
          <w:szCs w:val="24"/>
        </w:rPr>
        <w:t xml:space="preserve">Sb.,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30856">
        <w:rPr>
          <w:rFonts w:ascii="Times New Roman" w:hAnsi="Times New Roman" w:cs="Times New Roman"/>
          <w:sz w:val="24"/>
          <w:szCs w:val="24"/>
        </w:rPr>
        <w:t>olitická strana, politické hnutí a koalice, jejíž kandidátní listina pro volbu do Evropského parlamentu byla zaregistrována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41B4">
        <w:rPr>
          <w:rFonts w:ascii="Times New Roman" w:hAnsi="Times New Roman" w:cs="Times New Roman"/>
          <w:b/>
          <w:sz w:val="24"/>
          <w:szCs w:val="24"/>
          <w:u w:val="single"/>
        </w:rPr>
        <w:t>může delegovat</w:t>
      </w:r>
      <w:r w:rsidRPr="006341B4">
        <w:rPr>
          <w:rFonts w:ascii="Times New Roman" w:hAnsi="Times New Roman" w:cs="Times New Roman"/>
          <w:sz w:val="24"/>
          <w:szCs w:val="24"/>
        </w:rPr>
        <w:t xml:space="preserve"> (doručit seznam starostovi) nejpozději 30 dnů přede dnem voleb 1 člena a 1 náhradníka do okrskové volební komise (</w:t>
      </w:r>
      <w:r w:rsidRPr="006341B4">
        <w:rPr>
          <w:rFonts w:ascii="Times New Roman" w:hAnsi="Times New Roman" w:cs="Times New Roman"/>
          <w:b/>
          <w:color w:val="00B050"/>
          <w:sz w:val="24"/>
          <w:szCs w:val="24"/>
        </w:rPr>
        <w:t>delegovaný člen</w:t>
      </w:r>
      <w:r w:rsidRPr="006341B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553B" w:rsidRPr="00644CEB" w:rsidRDefault="002F553B" w:rsidP="002F55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CEB">
        <w:rPr>
          <w:rFonts w:ascii="Times New Roman" w:hAnsi="Times New Roman" w:cs="Times New Roman"/>
          <w:sz w:val="24"/>
          <w:szCs w:val="24"/>
          <w:u w:val="single"/>
        </w:rPr>
        <w:t>Seznam musí obsahovat:</w:t>
      </w:r>
    </w:p>
    <w:p w:rsidR="002F553B" w:rsidRDefault="002F553B" w:rsidP="002F553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856">
        <w:rPr>
          <w:rFonts w:ascii="Times New Roman" w:hAnsi="Times New Roman" w:cs="Times New Roman"/>
          <w:sz w:val="24"/>
          <w:szCs w:val="24"/>
        </w:rPr>
        <w:t>jméno a příjmení, datum narození, adresu místa trvalého pobytu člena, popřípadě náhradníka, případně přechodného pobytu, jde-li o občana jiného členského státu,</w:t>
      </w:r>
    </w:p>
    <w:p w:rsidR="002F553B" w:rsidRDefault="002F553B" w:rsidP="002F553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856">
        <w:rPr>
          <w:rFonts w:ascii="Times New Roman" w:hAnsi="Times New Roman" w:cs="Times New Roman"/>
          <w:sz w:val="24"/>
          <w:szCs w:val="24"/>
        </w:rPr>
        <w:t xml:space="preserve">jméno a příjmení zmocněnce politické strany, politického hnutí nebo koalice, popřípadě jméno a příjmení osoby, která je k tomuto úkonu zmocněncem pověřena a která kopii tohoto písemného pověření k seznamu přiloží. </w:t>
      </w:r>
    </w:p>
    <w:p w:rsidR="002F553B" w:rsidRDefault="002F553B" w:rsidP="002F553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dle předchozího bodu</w:t>
      </w:r>
    </w:p>
    <w:p w:rsidR="002F553B" w:rsidRPr="00644CEB" w:rsidRDefault="002F553B" w:rsidP="002F55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CEB">
        <w:rPr>
          <w:rFonts w:ascii="Times New Roman" w:hAnsi="Times New Roman" w:cs="Times New Roman"/>
          <w:sz w:val="24"/>
          <w:szCs w:val="24"/>
          <w:u w:val="single"/>
        </w:rPr>
        <w:t xml:space="preserve">Dále může seznam </w:t>
      </w:r>
      <w:proofErr w:type="gramStart"/>
      <w:r w:rsidRPr="00644CEB">
        <w:rPr>
          <w:rFonts w:ascii="Times New Roman" w:hAnsi="Times New Roman" w:cs="Times New Roman"/>
          <w:sz w:val="24"/>
          <w:szCs w:val="24"/>
          <w:u w:val="single"/>
        </w:rPr>
        <w:t>obsahovat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1547B">
        <w:rPr>
          <w:rFonts w:ascii="Times New Roman" w:hAnsi="Times New Roman" w:cs="Times New Roman"/>
          <w:b/>
          <w:sz w:val="24"/>
          <w:szCs w:val="24"/>
          <w:u w:val="single"/>
        </w:rPr>
        <w:t>( a pro</w:t>
      </w:r>
      <w:proofErr w:type="gramEnd"/>
      <w:r w:rsidRPr="00515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zajištění ustavující zasedání je žádoucí):</w:t>
      </w:r>
    </w:p>
    <w:p w:rsidR="002F553B" w:rsidRDefault="002F553B" w:rsidP="002F553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856">
        <w:rPr>
          <w:rFonts w:ascii="Times New Roman" w:hAnsi="Times New Roman" w:cs="Times New Roman"/>
          <w:sz w:val="24"/>
          <w:szCs w:val="24"/>
        </w:rPr>
        <w:t xml:space="preserve">telefonní číslo, adresu pro doručování nebo adresu elektronické pošty člena, popřípadě náhradníka a </w:t>
      </w:r>
    </w:p>
    <w:p w:rsidR="002F553B" w:rsidRDefault="002F553B" w:rsidP="002F553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údaj, do </w:t>
      </w:r>
      <w:proofErr w:type="gramStart"/>
      <w:r w:rsidRPr="00330856">
        <w:rPr>
          <w:rFonts w:ascii="Times New Roman" w:hAnsi="Times New Roman" w:cs="Times New Roman"/>
          <w:sz w:val="24"/>
          <w:szCs w:val="24"/>
        </w:rPr>
        <w:t>které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856">
        <w:rPr>
          <w:rFonts w:ascii="Times New Roman" w:hAnsi="Times New Roman" w:cs="Times New Roman"/>
          <w:sz w:val="24"/>
          <w:szCs w:val="24"/>
        </w:rPr>
        <w:t>okrskové volební komise mají být delegovaní členové a náhradníci zařazeni; pokud tento údaj chybí, zařadí je do okrskových volebních komisí starosta.</w:t>
      </w:r>
    </w:p>
    <w:p w:rsidR="002F553B" w:rsidRPr="006341B4" w:rsidRDefault="002F553B" w:rsidP="002F55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53B" w:rsidRPr="006341B4" w:rsidRDefault="002F553B" w:rsidP="002F55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1B4">
        <w:rPr>
          <w:rFonts w:ascii="Times New Roman" w:hAnsi="Times New Roman" w:cs="Times New Roman"/>
          <w:sz w:val="24"/>
          <w:szCs w:val="24"/>
        </w:rPr>
        <w:t>Není-li dosaženo nejnižšího starostou stanoveného počtu členů okrskové volební komise, jmenuje starosta další členy komise na neobsazená místa (</w:t>
      </w:r>
      <w:r w:rsidRPr="006341B4">
        <w:rPr>
          <w:rFonts w:ascii="Times New Roman" w:hAnsi="Times New Roman" w:cs="Times New Roman"/>
          <w:b/>
          <w:color w:val="00B050"/>
          <w:sz w:val="24"/>
          <w:szCs w:val="24"/>
        </w:rPr>
        <w:t>jmenovaný člen</w:t>
      </w:r>
      <w:r w:rsidRPr="006341B4">
        <w:rPr>
          <w:rFonts w:ascii="Times New Roman" w:hAnsi="Times New Roman" w:cs="Times New Roman"/>
          <w:sz w:val="24"/>
          <w:szCs w:val="24"/>
        </w:rPr>
        <w:t>).</w:t>
      </w:r>
    </w:p>
    <w:p w:rsidR="002F553B" w:rsidRPr="00C43F61" w:rsidRDefault="002F553B" w:rsidP="002F553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553B" w:rsidRPr="006341B4" w:rsidRDefault="002F553B" w:rsidP="002F553B">
      <w:pPr>
        <w:jc w:val="both"/>
        <w:rPr>
          <w:rFonts w:ascii="Times New Roman" w:hAnsi="Times New Roman" w:cs="Times New Roman"/>
          <w:sz w:val="24"/>
          <w:szCs w:val="24"/>
        </w:rPr>
      </w:pPr>
      <w:r w:rsidRPr="006341B4">
        <w:rPr>
          <w:rFonts w:ascii="Times New Roman" w:hAnsi="Times New Roman" w:cs="Times New Roman"/>
          <w:sz w:val="24"/>
          <w:szCs w:val="24"/>
        </w:rPr>
        <w:t xml:space="preserve">Pro případné jmenování za člena okrskové volební komise lze vyplnit již nyní </w:t>
      </w:r>
      <w:r w:rsidRPr="005B50A7">
        <w:rPr>
          <w:rFonts w:ascii="Times New Roman" w:hAnsi="Times New Roman" w:cs="Times New Roman"/>
          <w:b/>
          <w:sz w:val="24"/>
          <w:szCs w:val="24"/>
          <w:u w:val="single"/>
        </w:rPr>
        <w:t>přihlášku</w:t>
      </w:r>
      <w:r w:rsidRPr="006341B4">
        <w:rPr>
          <w:rFonts w:ascii="Times New Roman" w:hAnsi="Times New Roman" w:cs="Times New Roman"/>
          <w:sz w:val="24"/>
          <w:szCs w:val="24"/>
        </w:rPr>
        <w:t xml:space="preserve"> a osobně ji předat na Úřadu MČ Praha </w:t>
      </w:r>
      <w:proofErr w:type="gramStart"/>
      <w:r w:rsidRPr="006341B4">
        <w:rPr>
          <w:rFonts w:ascii="Times New Roman" w:hAnsi="Times New Roman" w:cs="Times New Roman"/>
          <w:sz w:val="24"/>
          <w:szCs w:val="24"/>
        </w:rPr>
        <w:t>13, 3.patro</w:t>
      </w:r>
      <w:proofErr w:type="gramEnd"/>
      <w:r w:rsidRPr="006341B4">
        <w:rPr>
          <w:rFonts w:ascii="Times New Roman" w:hAnsi="Times New Roman" w:cs="Times New Roman"/>
          <w:sz w:val="24"/>
          <w:szCs w:val="24"/>
        </w:rPr>
        <w:t>, dveře č. 433/434. Přihlášku lze zaslat rovněž prostřednictvím e-mailu či datové schránky úřadu (</w:t>
      </w:r>
      <w:r w:rsidRPr="006341B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zv6bsur</w:t>
      </w:r>
      <w:r w:rsidRPr="006341B4">
        <w:rPr>
          <w:rFonts w:ascii="Times New Roman" w:hAnsi="Times New Roman" w:cs="Times New Roman"/>
          <w:sz w:val="24"/>
          <w:szCs w:val="24"/>
        </w:rPr>
        <w:t xml:space="preserve">). Nebude-li některá komise do </w:t>
      </w:r>
      <w:r>
        <w:rPr>
          <w:rFonts w:ascii="Times New Roman" w:hAnsi="Times New Roman" w:cs="Times New Roman"/>
          <w:sz w:val="24"/>
          <w:szCs w:val="24"/>
        </w:rPr>
        <w:lastRenderedPageBreak/>
        <w:t>zákonné lhůty</w:t>
      </w:r>
      <w:r w:rsidRPr="006341B4">
        <w:rPr>
          <w:rFonts w:ascii="Times New Roman" w:hAnsi="Times New Roman" w:cs="Times New Roman"/>
          <w:sz w:val="24"/>
          <w:szCs w:val="24"/>
        </w:rPr>
        <w:t xml:space="preserve"> plně obsazena delegovanými členy, budou přihlášení zájemci jmenováni do jednotlivých komisí, a to, bude-li to možné, do jimi preferované komise. </w:t>
      </w:r>
    </w:p>
    <w:p w:rsidR="002F553B" w:rsidRPr="00C43F61" w:rsidRDefault="002F553B" w:rsidP="002F553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553B" w:rsidRDefault="002F553B" w:rsidP="002F553B">
      <w:pPr>
        <w:jc w:val="both"/>
        <w:rPr>
          <w:rFonts w:ascii="Times New Roman" w:hAnsi="Times New Roman" w:cs="Times New Roman"/>
          <w:sz w:val="24"/>
          <w:szCs w:val="24"/>
        </w:rPr>
      </w:pPr>
      <w:r w:rsidRPr="00B97924">
        <w:rPr>
          <w:rFonts w:ascii="Times New Roman" w:hAnsi="Times New Roman" w:cs="Times New Roman"/>
          <w:b/>
          <w:color w:val="00B050"/>
          <w:sz w:val="24"/>
          <w:szCs w:val="24"/>
        </w:rPr>
        <w:t>Ustavující zasedání okrskových volebních komisí</w:t>
      </w:r>
      <w:r w:rsidRPr="00B9792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97924">
        <w:rPr>
          <w:rFonts w:ascii="Times New Roman" w:hAnsi="Times New Roman" w:cs="Times New Roman"/>
          <w:sz w:val="24"/>
          <w:szCs w:val="24"/>
        </w:rPr>
        <w:t xml:space="preserve">proběhne v týdnu od </w:t>
      </w:r>
      <w:proofErr w:type="gramStart"/>
      <w:r>
        <w:rPr>
          <w:rFonts w:ascii="Times New Roman" w:hAnsi="Times New Roman" w:cs="Times New Roman"/>
          <w:sz w:val="24"/>
          <w:szCs w:val="24"/>
        </w:rPr>
        <w:t>13.5.</w:t>
      </w:r>
      <w:r w:rsidRPr="00B97924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Pr="00B97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17.5.2024</w:t>
      </w:r>
      <w:r w:rsidRPr="00B97924">
        <w:rPr>
          <w:rFonts w:ascii="Times New Roman" w:hAnsi="Times New Roman" w:cs="Times New Roman"/>
          <w:sz w:val="24"/>
          <w:szCs w:val="24"/>
        </w:rPr>
        <w:t>, na konkrétní termín budou členové komisí pozváni.</w:t>
      </w:r>
      <w:r>
        <w:rPr>
          <w:rFonts w:ascii="Times New Roman" w:hAnsi="Times New Roman" w:cs="Times New Roman"/>
          <w:sz w:val="24"/>
          <w:szCs w:val="24"/>
        </w:rPr>
        <w:t xml:space="preserve"> Členství vzniká složením slibu. </w:t>
      </w:r>
      <w:r w:rsidRPr="00B97924">
        <w:rPr>
          <w:rFonts w:ascii="Times New Roman" w:hAnsi="Times New Roman" w:cs="Times New Roman"/>
          <w:sz w:val="24"/>
          <w:szCs w:val="24"/>
        </w:rPr>
        <w:t xml:space="preserve"> Na tomto zasedání je losem určen předseda a místopředseda komise. Předseda i místopředseda komise jsou ze zákona povinni zúčastnit se školení k zásadám hlasování a k systému zjišťování a zpracování výsledků hlasování, rovněž tak zapisovatel, který je jmenován starostou. Účast dalších členů na školení je dobrovolná, ale rozhodně užitečná pro zdárný průběh hlasování a zpracování výsledků. </w:t>
      </w:r>
    </w:p>
    <w:p w:rsidR="002F553B" w:rsidRPr="00B97924" w:rsidRDefault="002F553B" w:rsidP="002F5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53B" w:rsidRPr="00B97924" w:rsidRDefault="002F553B" w:rsidP="002F553B">
      <w:pPr>
        <w:jc w:val="both"/>
        <w:rPr>
          <w:rFonts w:ascii="Times New Roman" w:hAnsi="Times New Roman" w:cs="Times New Roman"/>
          <w:sz w:val="24"/>
          <w:szCs w:val="24"/>
        </w:rPr>
      </w:pPr>
      <w:r w:rsidRPr="00B97924">
        <w:rPr>
          <w:rFonts w:ascii="Times New Roman" w:hAnsi="Times New Roman" w:cs="Times New Roman"/>
          <w:sz w:val="24"/>
          <w:szCs w:val="24"/>
        </w:rPr>
        <w:t xml:space="preserve">Ačkoliv vlastní </w:t>
      </w:r>
      <w:r w:rsidRPr="00B97924">
        <w:rPr>
          <w:rFonts w:ascii="Times New Roman" w:hAnsi="Times New Roman" w:cs="Times New Roman"/>
          <w:b/>
          <w:color w:val="00B050"/>
          <w:sz w:val="24"/>
          <w:szCs w:val="24"/>
        </w:rPr>
        <w:t>práce v okrskové volební komisi</w:t>
      </w:r>
      <w:r w:rsidRPr="00B9792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97924">
        <w:rPr>
          <w:rFonts w:ascii="Times New Roman" w:hAnsi="Times New Roman" w:cs="Times New Roman"/>
          <w:sz w:val="24"/>
          <w:szCs w:val="24"/>
        </w:rPr>
        <w:t xml:space="preserve">ve dnech voleb začíná v pátek </w:t>
      </w:r>
      <w:proofErr w:type="gramStart"/>
      <w:r>
        <w:rPr>
          <w:rFonts w:ascii="Times New Roman" w:hAnsi="Times New Roman" w:cs="Times New Roman"/>
          <w:sz w:val="24"/>
          <w:szCs w:val="24"/>
        </w:rPr>
        <w:t>7.6.2024</w:t>
      </w:r>
      <w:proofErr w:type="gramEnd"/>
      <w:r w:rsidRPr="00B97924">
        <w:rPr>
          <w:rFonts w:ascii="Times New Roman" w:hAnsi="Times New Roman" w:cs="Times New Roman"/>
          <w:sz w:val="24"/>
          <w:szCs w:val="24"/>
        </w:rPr>
        <w:t xml:space="preserve"> ve 14.00 hod, kdy se volební místnosti otevřou pro voliče, je nutné volební místnost v souladu se zákonem připravit a proto se členové komise schází již před 14.00 hod v předem dohodnutém čase. Hlasování končí první den voleb ve 22.00 hodin. V sobotu </w:t>
      </w:r>
      <w:proofErr w:type="gramStart"/>
      <w:r>
        <w:rPr>
          <w:rFonts w:ascii="Times New Roman" w:hAnsi="Times New Roman" w:cs="Times New Roman"/>
          <w:sz w:val="24"/>
          <w:szCs w:val="24"/>
        </w:rPr>
        <w:t>8.6.2024</w:t>
      </w:r>
      <w:proofErr w:type="gramEnd"/>
      <w:r w:rsidRPr="00B97924">
        <w:rPr>
          <w:rFonts w:ascii="Times New Roman" w:hAnsi="Times New Roman" w:cs="Times New Roman"/>
          <w:sz w:val="24"/>
          <w:szCs w:val="24"/>
        </w:rPr>
        <w:t xml:space="preserve"> probíhá hlasování od 8.00 do 14.00 hodin.  </w:t>
      </w:r>
    </w:p>
    <w:p w:rsidR="002F553B" w:rsidRPr="00B97924" w:rsidRDefault="002F553B" w:rsidP="002F553B">
      <w:pPr>
        <w:jc w:val="both"/>
        <w:rPr>
          <w:rFonts w:ascii="Times New Roman" w:hAnsi="Times New Roman" w:cs="Times New Roman"/>
          <w:sz w:val="24"/>
          <w:szCs w:val="24"/>
        </w:rPr>
      </w:pPr>
      <w:r w:rsidRPr="00B97924">
        <w:rPr>
          <w:rFonts w:ascii="Times New Roman" w:hAnsi="Times New Roman" w:cs="Times New Roman"/>
          <w:sz w:val="24"/>
          <w:szCs w:val="24"/>
        </w:rPr>
        <w:t xml:space="preserve">Účast v okrskové volební komisi je povinná po oba dva dny, pokud je člen komise nepřítomen nepřetržitě déle než 2 hodiny, jeho členství v komisi ze zákona zaniká.  </w:t>
      </w:r>
    </w:p>
    <w:p w:rsidR="002F553B" w:rsidRPr="00B97924" w:rsidRDefault="002F553B" w:rsidP="002F553B">
      <w:pPr>
        <w:jc w:val="both"/>
        <w:rPr>
          <w:rFonts w:ascii="Times New Roman" w:hAnsi="Times New Roman" w:cs="Times New Roman"/>
          <w:sz w:val="24"/>
          <w:szCs w:val="24"/>
        </w:rPr>
      </w:pPr>
      <w:r w:rsidRPr="00B97924">
        <w:rPr>
          <w:rFonts w:ascii="Times New Roman" w:hAnsi="Times New Roman" w:cs="Times New Roman"/>
          <w:sz w:val="24"/>
          <w:szCs w:val="24"/>
        </w:rPr>
        <w:t xml:space="preserve">V průběhu hlasování je u každého člena komise uvedeno jeho jméno, příjmení, funkce v komisi a údaj o tom, zda </w:t>
      </w:r>
      <w:r>
        <w:rPr>
          <w:rFonts w:ascii="Times New Roman" w:hAnsi="Times New Roman" w:cs="Times New Roman"/>
          <w:sz w:val="24"/>
          <w:szCs w:val="24"/>
        </w:rPr>
        <w:t>byl do komise delegován či jmenován.</w:t>
      </w:r>
      <w:r w:rsidRPr="00B97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53B" w:rsidRPr="00EF02C0" w:rsidRDefault="002F553B" w:rsidP="002F553B">
      <w:pPr>
        <w:pStyle w:val="Normlnweb"/>
        <w:jc w:val="both"/>
        <w:rPr>
          <w:b/>
          <w:color w:val="00B050"/>
          <w:u w:val="single"/>
        </w:rPr>
      </w:pPr>
      <w:r w:rsidRPr="00EF02C0">
        <w:rPr>
          <w:b/>
          <w:color w:val="00B050"/>
          <w:u w:val="single"/>
        </w:rPr>
        <w:t>V souladu s </w:t>
      </w:r>
      <w:proofErr w:type="spellStart"/>
      <w:r w:rsidRPr="00EF02C0">
        <w:rPr>
          <w:b/>
          <w:color w:val="00B050"/>
          <w:u w:val="single"/>
        </w:rPr>
        <w:t>ust</w:t>
      </w:r>
      <w:proofErr w:type="spellEnd"/>
      <w:r w:rsidRPr="00EF02C0">
        <w:rPr>
          <w:b/>
          <w:color w:val="00B050"/>
          <w:u w:val="single"/>
        </w:rPr>
        <w:t xml:space="preserve">. § </w:t>
      </w:r>
      <w:r>
        <w:rPr>
          <w:b/>
          <w:color w:val="00B050"/>
          <w:u w:val="single"/>
        </w:rPr>
        <w:t>10</w:t>
      </w:r>
      <w:r w:rsidRPr="00EF02C0">
        <w:rPr>
          <w:b/>
          <w:color w:val="00B050"/>
          <w:u w:val="single"/>
        </w:rPr>
        <w:t xml:space="preserve"> odst. 1 </w:t>
      </w:r>
      <w:proofErr w:type="spellStart"/>
      <w:proofErr w:type="gramStart"/>
      <w:r w:rsidRPr="00EF02C0">
        <w:rPr>
          <w:b/>
          <w:color w:val="00B050"/>
          <w:u w:val="single"/>
        </w:rPr>
        <w:t>vyhl.č</w:t>
      </w:r>
      <w:proofErr w:type="spellEnd"/>
      <w:r w:rsidRPr="00EF02C0">
        <w:rPr>
          <w:b/>
          <w:color w:val="00B050"/>
          <w:u w:val="single"/>
        </w:rPr>
        <w:t>.</w:t>
      </w:r>
      <w:proofErr w:type="gramEnd"/>
      <w:r w:rsidRPr="00EF02C0">
        <w:rPr>
          <w:b/>
          <w:color w:val="00B050"/>
          <w:u w:val="single"/>
        </w:rPr>
        <w:t xml:space="preserve"> </w:t>
      </w:r>
      <w:r>
        <w:rPr>
          <w:b/>
          <w:color w:val="00B050"/>
          <w:u w:val="single"/>
        </w:rPr>
        <w:t>409/2003</w:t>
      </w:r>
      <w:r w:rsidRPr="00EF02C0">
        <w:rPr>
          <w:b/>
          <w:color w:val="00B050"/>
          <w:u w:val="single"/>
        </w:rPr>
        <w:t xml:space="preserve"> Sb., je stanovena zvláštní odměna za výkon funkce v okrskové volební komisi takto:</w:t>
      </w:r>
    </w:p>
    <w:p w:rsidR="002F553B" w:rsidRPr="00B97924" w:rsidRDefault="002F553B" w:rsidP="002F553B">
      <w:pPr>
        <w:pStyle w:val="Normlnweb"/>
        <w:numPr>
          <w:ilvl w:val="0"/>
          <w:numId w:val="1"/>
        </w:numPr>
        <w:jc w:val="both"/>
      </w:pPr>
      <w:r w:rsidRPr="00B97924">
        <w:t xml:space="preserve">členovi okrskové volební komise přísluší </w:t>
      </w:r>
      <w:r w:rsidRPr="00B97924">
        <w:rPr>
          <w:u w:val="single"/>
        </w:rPr>
        <w:t>zvláštní odměna</w:t>
      </w:r>
      <w:r w:rsidRPr="00B97924">
        <w:t xml:space="preserve"> ve výši 1 800 Kč.</w:t>
      </w:r>
    </w:p>
    <w:p w:rsidR="002F553B" w:rsidRPr="00B97924" w:rsidRDefault="002F553B" w:rsidP="002F553B">
      <w:pPr>
        <w:pStyle w:val="Normlnweb"/>
        <w:jc w:val="both"/>
        <w:rPr>
          <w:u w:val="single"/>
        </w:rPr>
      </w:pPr>
      <w:r w:rsidRPr="00B97924">
        <w:t xml:space="preserve">Zapisovatel, předseda a místopředseda mají nárok na </w:t>
      </w:r>
      <w:r w:rsidRPr="00B97924">
        <w:rPr>
          <w:u w:val="single"/>
        </w:rPr>
        <w:t xml:space="preserve">vyšší zvláštní odměnu: </w:t>
      </w:r>
    </w:p>
    <w:p w:rsidR="002F553B" w:rsidRPr="00B97924" w:rsidRDefault="002F553B" w:rsidP="002F553B">
      <w:pPr>
        <w:pStyle w:val="Normlnweb"/>
        <w:numPr>
          <w:ilvl w:val="0"/>
          <w:numId w:val="1"/>
        </w:numPr>
        <w:jc w:val="both"/>
      </w:pPr>
      <w:r w:rsidRPr="00B97924">
        <w:t xml:space="preserve">místopředsedovi a zapisovateli okrskové volební komise přísluší </w:t>
      </w:r>
      <w:r>
        <w:t xml:space="preserve">vyšší </w:t>
      </w:r>
      <w:r w:rsidRPr="00B97924">
        <w:t xml:space="preserve">zvláštní odměna ve výši 2 100 Kč a </w:t>
      </w:r>
    </w:p>
    <w:p w:rsidR="002F553B" w:rsidRPr="00B97924" w:rsidRDefault="002F553B" w:rsidP="002F553B">
      <w:pPr>
        <w:pStyle w:val="Normlnweb"/>
        <w:numPr>
          <w:ilvl w:val="0"/>
          <w:numId w:val="1"/>
        </w:numPr>
        <w:jc w:val="both"/>
      </w:pPr>
      <w:r w:rsidRPr="00B97924">
        <w:t xml:space="preserve">předsedovi okrskové volební komise přísluší </w:t>
      </w:r>
      <w:r>
        <w:t xml:space="preserve">vyšší </w:t>
      </w:r>
      <w:r w:rsidRPr="00B97924">
        <w:t>zvláštní odměna ve výši 2 200 Kč.</w:t>
      </w:r>
    </w:p>
    <w:p w:rsidR="002F553B" w:rsidRDefault="002F553B" w:rsidP="002F5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553B" w:rsidRDefault="002F553B" w:rsidP="002F55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7924">
        <w:rPr>
          <w:rFonts w:ascii="Times New Roman" w:hAnsi="Times New Roman" w:cs="Times New Roman"/>
          <w:sz w:val="24"/>
          <w:szCs w:val="24"/>
        </w:rPr>
        <w:t>V případě, že se člen okrskové volební komise všech jednání komise nezúčastňuje, celková výše zvláštní odměny se krátí, a to podle evidence o jeho účasti na jednáních okrskové volební komise. Důvody neúčasti přitom nejsou rozhodné, ani to, zda účast je omluvená či neomluvená.</w:t>
      </w:r>
    </w:p>
    <w:p w:rsidR="002F553B" w:rsidRPr="00EF02C0" w:rsidRDefault="002F553B" w:rsidP="002F553B">
      <w:pPr>
        <w:pStyle w:val="Normlnweb"/>
        <w:jc w:val="both"/>
        <w:rPr>
          <w:u w:val="single"/>
        </w:rPr>
      </w:pPr>
      <w:r w:rsidRPr="00EF02C0">
        <w:rPr>
          <w:u w:val="single"/>
        </w:rPr>
        <w:t>Mezi jednání okrskové volební komise přitom patří:</w:t>
      </w:r>
    </w:p>
    <w:p w:rsidR="002F553B" w:rsidRPr="00EF02C0" w:rsidRDefault="002F553B" w:rsidP="002F553B">
      <w:pPr>
        <w:pStyle w:val="Normlnweb"/>
        <w:numPr>
          <w:ilvl w:val="0"/>
          <w:numId w:val="2"/>
        </w:numPr>
        <w:jc w:val="both"/>
      </w:pPr>
      <w:r w:rsidRPr="00EF02C0">
        <w:t>první zasedání okrskové volební komise,</w:t>
      </w:r>
    </w:p>
    <w:p w:rsidR="002F553B" w:rsidRPr="00EF02C0" w:rsidRDefault="002F553B" w:rsidP="002F553B">
      <w:pPr>
        <w:pStyle w:val="Normlnweb"/>
        <w:numPr>
          <w:ilvl w:val="0"/>
          <w:numId w:val="2"/>
        </w:numPr>
        <w:jc w:val="both"/>
      </w:pPr>
      <w:r w:rsidRPr="00EF02C0">
        <w:t>hlasování, zjišťování a zpracování výsledků voleb</w:t>
      </w:r>
    </w:p>
    <w:p w:rsidR="002F553B" w:rsidRPr="00C43F61" w:rsidRDefault="002F553B" w:rsidP="002F553B">
      <w:pPr>
        <w:pStyle w:val="Odstavecseseznamem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2F553B" w:rsidRPr="00EF02C0" w:rsidRDefault="002F553B" w:rsidP="002F55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2C0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 xml:space="preserve">Zapisovatel, předseda a místopředseda jsou dle </w:t>
      </w:r>
      <w:proofErr w:type="spellStart"/>
      <w:r w:rsidRPr="00EF02C0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>ust</w:t>
      </w:r>
      <w:proofErr w:type="spellEnd"/>
      <w:r w:rsidRPr="00EF02C0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>. 1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>9</w:t>
      </w:r>
      <w:r w:rsidRPr="00EF02C0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 xml:space="preserve"> odst. 5 </w:t>
      </w:r>
      <w:proofErr w:type="spellStart"/>
      <w:proofErr w:type="gramStart"/>
      <w:r w:rsidRPr="00EF02C0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>zák.č</w:t>
      </w:r>
      <w:proofErr w:type="spellEnd"/>
      <w:r w:rsidRPr="00EF02C0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>.</w:t>
      </w:r>
      <w:proofErr w:type="gramEnd"/>
      <w:r w:rsidRPr="00EF02C0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>62/2003</w:t>
      </w:r>
      <w:r w:rsidRPr="00EF02C0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 xml:space="preserve"> Sb.  povinni zúčastnit se školení k zásadám hlasování a k systému zjišťování a zpracování výsledků hlasování.</w:t>
      </w:r>
      <w:r w:rsidRPr="00EF02C0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</w:t>
      </w:r>
      <w:r w:rsidRPr="00EF02C0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školení nezúčastní, nemají dle § 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EF0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1 cit. </w:t>
      </w:r>
      <w:proofErr w:type="gramStart"/>
      <w:r w:rsidRPr="00EF02C0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</w:t>
      </w:r>
      <w:proofErr w:type="gramEnd"/>
      <w:r w:rsidRPr="00EF0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nárok na vyšší zvláštní odměnu (tj. jsou odměňováni jako řadový člen okrskové volební komise),ledaže by byl zapisovatel jmenován a předseda či místopředseda určen losem v době, kdy již nebylo možné účast na školení zajistit.</w:t>
      </w:r>
    </w:p>
    <w:p w:rsidR="002F553B" w:rsidRDefault="002F553B" w:rsidP="002F5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53B" w:rsidRDefault="002F553B" w:rsidP="002F553B">
      <w:pPr>
        <w:jc w:val="both"/>
        <w:rPr>
          <w:rFonts w:ascii="Times New Roman" w:hAnsi="Times New Roman" w:cs="Times New Roman"/>
          <w:sz w:val="24"/>
          <w:szCs w:val="24"/>
        </w:rPr>
      </w:pPr>
      <w:r w:rsidRPr="0051547B">
        <w:rPr>
          <w:rFonts w:ascii="Times New Roman" w:hAnsi="Times New Roman" w:cs="Times New Roman"/>
          <w:sz w:val="24"/>
          <w:szCs w:val="24"/>
        </w:rPr>
        <w:t xml:space="preserve">Člen okrskové volební komise, který je v pracovním nebo služebním poměru, má nárok na pracovní nebo služební volno v nezbytně nutném rozsahu a na náhradu mzdy, platu, služebního příjmu nebo odměny ve výši průměrného výdělku od uvolňujícího zaměstnavatele. Členovi okrskové volební komise, </w:t>
      </w:r>
      <w:bookmarkStart w:id="0" w:name="_GoBack"/>
      <w:bookmarkEnd w:id="0"/>
      <w:r w:rsidRPr="0051547B">
        <w:rPr>
          <w:rFonts w:ascii="Times New Roman" w:hAnsi="Times New Roman" w:cs="Times New Roman"/>
          <w:sz w:val="24"/>
          <w:szCs w:val="24"/>
        </w:rPr>
        <w:t xml:space="preserve">který není v pracovním nebo služebním poměru, avšak je výdělečně činný, přísluší </w:t>
      </w:r>
      <w:r>
        <w:rPr>
          <w:rFonts w:ascii="Times New Roman" w:hAnsi="Times New Roman" w:cs="Times New Roman"/>
          <w:sz w:val="24"/>
          <w:szCs w:val="24"/>
        </w:rPr>
        <w:t xml:space="preserve">kromě odměny </w:t>
      </w:r>
      <w:r w:rsidRPr="0051547B">
        <w:rPr>
          <w:rFonts w:ascii="Times New Roman" w:hAnsi="Times New Roman" w:cs="Times New Roman"/>
          <w:sz w:val="24"/>
          <w:szCs w:val="24"/>
        </w:rPr>
        <w:t>paušální náhrada ušlého výdělku za dobu výkonu funkc</w:t>
      </w:r>
      <w:r>
        <w:rPr>
          <w:rFonts w:ascii="Times New Roman" w:hAnsi="Times New Roman" w:cs="Times New Roman"/>
          <w:sz w:val="24"/>
          <w:szCs w:val="24"/>
        </w:rPr>
        <w:t xml:space="preserve">e člena okrskové volební komise </w:t>
      </w:r>
      <w:r w:rsidRPr="00664E19">
        <w:rPr>
          <w:rFonts w:ascii="Times New Roman" w:hAnsi="Times New Roman" w:cs="Times New Roman"/>
          <w:sz w:val="24"/>
          <w:szCs w:val="24"/>
        </w:rPr>
        <w:t>ve výši 43 Kč za hodinu, nejvýše však 340 Kč za jeden den.</w:t>
      </w:r>
    </w:p>
    <w:p w:rsidR="002F553B" w:rsidRDefault="002F553B" w:rsidP="002F5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53B" w:rsidRPr="00154484" w:rsidRDefault="002F553B" w:rsidP="002F553B">
      <w:pPr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EF02C0">
        <w:rPr>
          <w:rFonts w:ascii="Times New Roman" w:hAnsi="Times New Roman" w:cs="Times New Roman"/>
          <w:sz w:val="24"/>
          <w:szCs w:val="24"/>
        </w:rPr>
        <w:t xml:space="preserve">Další informace o práci v okrskové volební komisi lze získat na </w:t>
      </w:r>
      <w:proofErr w:type="spellStart"/>
      <w:proofErr w:type="gramStart"/>
      <w:r w:rsidRPr="00EF02C0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Pr="00EF0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2C0">
        <w:rPr>
          <w:rFonts w:ascii="Times New Roman" w:hAnsi="Times New Roman" w:cs="Times New Roman"/>
          <w:sz w:val="24"/>
          <w:szCs w:val="24"/>
        </w:rPr>
        <w:t xml:space="preserve"> 235011313, popř. elektronickým dotazem na e-mailovou adresu </w:t>
      </w:r>
      <w:hyperlink r:id="rId6" w:history="1">
        <w:r w:rsidRPr="00EF02C0">
          <w:rPr>
            <w:rStyle w:val="Hypertextovodkaz"/>
            <w:rFonts w:ascii="Times New Roman" w:hAnsi="Times New Roman" w:cs="Times New Roman"/>
            <w:sz w:val="24"/>
            <w:szCs w:val="24"/>
          </w:rPr>
          <w:t>MaskovaS@praha13.cz</w:t>
        </w:r>
      </w:hyperlink>
      <w:r w:rsidRPr="00154484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</w:p>
    <w:p w:rsidR="002F553B" w:rsidRPr="00154484" w:rsidRDefault="002F553B" w:rsidP="002F553B">
      <w:pPr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2F553B" w:rsidRPr="00154484" w:rsidRDefault="002F553B" w:rsidP="002F5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53B" w:rsidRPr="00154484" w:rsidRDefault="002F553B" w:rsidP="002F5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53B" w:rsidRPr="00154484" w:rsidRDefault="002F553B" w:rsidP="002F553B">
      <w:pPr>
        <w:rPr>
          <w:rFonts w:ascii="Times New Roman" w:hAnsi="Times New Roman" w:cs="Times New Roman"/>
        </w:rPr>
      </w:pPr>
    </w:p>
    <w:p w:rsidR="002F553B" w:rsidRPr="00154484" w:rsidRDefault="002F553B" w:rsidP="002F553B">
      <w:pPr>
        <w:rPr>
          <w:rFonts w:ascii="Times New Roman" w:hAnsi="Times New Roman" w:cs="Times New Roman"/>
        </w:rPr>
      </w:pPr>
    </w:p>
    <w:p w:rsidR="00943121" w:rsidRDefault="00943121"/>
    <w:sectPr w:rsidR="0094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3A1B"/>
    <w:multiLevelType w:val="hybridMultilevel"/>
    <w:tmpl w:val="CF54664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7854DE9"/>
    <w:multiLevelType w:val="hybridMultilevel"/>
    <w:tmpl w:val="4B3EFF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07425"/>
    <w:multiLevelType w:val="hybridMultilevel"/>
    <w:tmpl w:val="F9EEABF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F347B4"/>
    <w:multiLevelType w:val="hybridMultilevel"/>
    <w:tmpl w:val="F264A194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7C119F8"/>
    <w:multiLevelType w:val="hybridMultilevel"/>
    <w:tmpl w:val="DE74C090"/>
    <w:lvl w:ilvl="0" w:tplc="04050019">
      <w:start w:val="1"/>
      <w:numFmt w:val="low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AEC1DE6"/>
    <w:multiLevelType w:val="hybridMultilevel"/>
    <w:tmpl w:val="6D6646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19"/>
    <w:rsid w:val="002F553B"/>
    <w:rsid w:val="005E4C38"/>
    <w:rsid w:val="00635C19"/>
    <w:rsid w:val="0094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5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553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55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553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F553B"/>
    <w:rPr>
      <w:b/>
      <w:bCs/>
    </w:rPr>
  </w:style>
  <w:style w:type="paragraph" w:styleId="Normlnweb">
    <w:name w:val="Normal (Web)"/>
    <w:basedOn w:val="Normln"/>
    <w:uiPriority w:val="99"/>
    <w:unhideWhenUsed/>
    <w:rsid w:val="002F553B"/>
    <w:pPr>
      <w:spacing w:before="100" w:beforeAutospacing="1" w:after="1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5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553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55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553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F553B"/>
    <w:rPr>
      <w:b/>
      <w:bCs/>
    </w:rPr>
  </w:style>
  <w:style w:type="paragraph" w:styleId="Normlnweb">
    <w:name w:val="Normal (Web)"/>
    <w:basedOn w:val="Normln"/>
    <w:uiPriority w:val="99"/>
    <w:unhideWhenUsed/>
    <w:rsid w:val="002F553B"/>
    <w:pPr>
      <w:spacing w:before="100" w:beforeAutospacing="1" w:after="1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kovaS@praha13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5287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MaskovaS</dc:creator>
  <cp:keywords/>
  <dc:description/>
  <cp:lastModifiedBy>MaskovaS</cp:lastModifiedBy>
  <cp:revision>2</cp:revision>
  <dcterms:created xsi:type="dcterms:W3CDTF">2024-02-26T14:03:00Z</dcterms:created>
  <dcterms:modified xsi:type="dcterms:W3CDTF">2024-02-26T14:03:00Z</dcterms:modified>
</cp:coreProperties>
</file>